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C2" w:rsidRDefault="00C66522">
      <w:pPr>
        <w:spacing w:after="98"/>
        <w:ind w:left="1"/>
      </w:pPr>
      <w:r>
        <w:rPr>
          <w:noProof/>
        </w:rPr>
        <w:drawing>
          <wp:inline distT="0" distB="0" distL="0" distR="0">
            <wp:extent cx="1603375" cy="1090295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2EC2" w:rsidRDefault="00C66522">
      <w:r>
        <w:t xml:space="preserve"> </w:t>
      </w:r>
    </w:p>
    <w:p w:rsidR="009B2EC2" w:rsidRDefault="00C66522">
      <w:pPr>
        <w:spacing w:after="369"/>
      </w:pPr>
      <w:r>
        <w:t xml:space="preserve"> </w:t>
      </w:r>
    </w:p>
    <w:p w:rsidR="009B2EC2" w:rsidRDefault="00C66522">
      <w:pPr>
        <w:spacing w:after="161"/>
        <w:ind w:left="557"/>
        <w:jc w:val="center"/>
      </w:pPr>
      <w:r>
        <w:rPr>
          <w:b/>
          <w:sz w:val="44"/>
        </w:rPr>
        <w:t xml:space="preserve"> </w:t>
      </w:r>
    </w:p>
    <w:p w:rsidR="009B2EC2" w:rsidRDefault="00C66522">
      <w:pPr>
        <w:spacing w:after="0" w:line="332" w:lineRule="auto"/>
        <w:jc w:val="center"/>
        <w:rPr>
          <w:b/>
          <w:sz w:val="44"/>
        </w:rPr>
      </w:pPr>
      <w:r>
        <w:rPr>
          <w:b/>
          <w:sz w:val="44"/>
        </w:rPr>
        <w:t xml:space="preserve">INDICATORE DI TEMPESTIVITA’ DEI PAGAMENTI </w:t>
      </w:r>
    </w:p>
    <w:p w:rsidR="00C94404" w:rsidRDefault="00C94404">
      <w:pPr>
        <w:spacing w:after="0" w:line="332" w:lineRule="auto"/>
        <w:jc w:val="center"/>
      </w:pPr>
      <w:r>
        <w:rPr>
          <w:b/>
          <w:sz w:val="44"/>
        </w:rPr>
        <w:t>I</w:t>
      </w:r>
      <w:r w:rsidR="002843C9">
        <w:rPr>
          <w:b/>
          <w:sz w:val="44"/>
        </w:rPr>
        <w:t>I</w:t>
      </w:r>
      <w:r>
        <w:rPr>
          <w:b/>
          <w:sz w:val="44"/>
        </w:rPr>
        <w:t xml:space="preserve"> TRIMESTRE 2022</w:t>
      </w:r>
    </w:p>
    <w:p w:rsidR="009B2EC2" w:rsidRDefault="00C66522">
      <w:pPr>
        <w:spacing w:after="158"/>
      </w:pPr>
      <w:r>
        <w:t xml:space="preserve"> </w:t>
      </w:r>
    </w:p>
    <w:p w:rsidR="009B2EC2" w:rsidRDefault="00C66522">
      <w:pPr>
        <w:spacing w:after="0"/>
      </w:pPr>
      <w:r>
        <w:t xml:space="preserve"> </w:t>
      </w:r>
    </w:p>
    <w:tbl>
      <w:tblPr>
        <w:tblStyle w:val="TableGrid"/>
        <w:tblW w:w="6660" w:type="dxa"/>
        <w:tblInd w:w="1563" w:type="dxa"/>
        <w:tblCellMar>
          <w:top w:w="7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60"/>
      </w:tblGrid>
      <w:tr w:rsidR="009B2EC2">
        <w:trPr>
          <w:trHeight w:val="117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B2EC2" w:rsidRDefault="00C66522">
            <w:pPr>
              <w:ind w:left="409" w:right="320"/>
              <w:jc w:val="center"/>
            </w:pPr>
            <w:r>
              <w:rPr>
                <w:sz w:val="40"/>
              </w:rPr>
              <w:t>Indica</w:t>
            </w:r>
            <w:r w:rsidR="00C93FE2">
              <w:rPr>
                <w:sz w:val="40"/>
              </w:rPr>
              <w:t>tore relativo al periodo aprile – giugno</w:t>
            </w:r>
            <w:bookmarkStart w:id="0" w:name="_GoBack"/>
            <w:bookmarkEnd w:id="0"/>
            <w:r w:rsidR="00C94404">
              <w:rPr>
                <w:sz w:val="40"/>
              </w:rPr>
              <w:t xml:space="preserve"> 2022</w:t>
            </w:r>
            <w:r>
              <w:rPr>
                <w:sz w:val="40"/>
              </w:rPr>
              <w:t xml:space="preserve"> (*) </w:t>
            </w:r>
          </w:p>
        </w:tc>
      </w:tr>
      <w:tr w:rsidR="009B2EC2">
        <w:trPr>
          <w:trHeight w:val="4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2" w:rsidRPr="00C94404" w:rsidRDefault="002843C9">
            <w:pPr>
              <w:ind w:right="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13,34</w:t>
            </w:r>
          </w:p>
        </w:tc>
      </w:tr>
    </w:tbl>
    <w:p w:rsidR="009B2EC2" w:rsidRDefault="00C66522">
      <w:r>
        <w:t xml:space="preserve"> </w:t>
      </w:r>
    </w:p>
    <w:p w:rsidR="009B2EC2" w:rsidRDefault="00C66522">
      <w:pPr>
        <w:spacing w:after="254"/>
      </w:pPr>
      <w:r>
        <w:t xml:space="preserve"> </w:t>
      </w:r>
    </w:p>
    <w:p w:rsidR="009B2EC2" w:rsidRDefault="00C66522">
      <w:pPr>
        <w:spacing w:after="2" w:line="358" w:lineRule="auto"/>
        <w:ind w:left="1318" w:right="787"/>
        <w:jc w:val="center"/>
      </w:pPr>
      <w:r>
        <w:rPr>
          <w:sz w:val="32"/>
        </w:rPr>
        <w:t xml:space="preserve">(*) Elaborato secondo la metodologia indicata All’art.9 del DPCM del 22 settembre 2014 </w:t>
      </w:r>
    </w:p>
    <w:p w:rsidR="009B2EC2" w:rsidRDefault="00C66522">
      <w:pPr>
        <w:ind w:left="530"/>
        <w:jc w:val="center"/>
      </w:pPr>
      <w:r>
        <w:rPr>
          <w:sz w:val="32"/>
        </w:rPr>
        <w:t xml:space="preserve"> </w:t>
      </w:r>
    </w:p>
    <w:p w:rsidR="009B2EC2" w:rsidRDefault="00C66522">
      <w:pPr>
        <w:spacing w:after="64"/>
      </w:pPr>
      <w:r>
        <w:rPr>
          <w:sz w:val="32"/>
        </w:rPr>
        <w:t xml:space="preserve">Pubblicazione al </w:t>
      </w:r>
    </w:p>
    <w:p w:rsidR="009B2EC2" w:rsidRDefault="00C66522">
      <w:pPr>
        <w:spacing w:after="0"/>
      </w:pPr>
      <w:r>
        <w:t xml:space="preserve"> </w:t>
      </w:r>
    </w:p>
    <w:sectPr w:rsidR="009B2EC2">
      <w:pgSz w:w="11906" w:h="16838"/>
      <w:pgMar w:top="1417" w:right="159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C2"/>
    <w:rsid w:val="002843C9"/>
    <w:rsid w:val="004442DB"/>
    <w:rsid w:val="009B2EC2"/>
    <w:rsid w:val="00C66522"/>
    <w:rsid w:val="00C93FE2"/>
    <w:rsid w:val="00C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91BB"/>
  <w15:docId w15:val="{57721276-F8A2-42B6-9394-FDFB9E65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knnu04</dc:creator>
  <cp:keywords/>
  <cp:lastModifiedBy>KNNU35</cp:lastModifiedBy>
  <cp:revision>3</cp:revision>
  <dcterms:created xsi:type="dcterms:W3CDTF">2023-02-02T10:01:00Z</dcterms:created>
  <dcterms:modified xsi:type="dcterms:W3CDTF">2023-02-02T10:04:00Z</dcterms:modified>
</cp:coreProperties>
</file>